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附表1：</w:t>
      </w:r>
    </w:p>
    <w:p>
      <w:pPr>
        <w:pStyle w:val="3"/>
        <w:rPr>
          <w:rFonts w:hint="eastAsia"/>
          <w:lang w:val="en-US" w:eastAsia="zh-CN"/>
        </w:rPr>
      </w:pPr>
    </w:p>
    <w:p>
      <w:pPr>
        <w:spacing w:line="800" w:lineRule="exact"/>
        <w:jc w:val="center"/>
        <w:rPr>
          <w:rFonts w:hint="eastAsia" w:ascii="方正小标宋简体" w:hAnsi="仿宋" w:eastAsia="方正小标宋简体" w:cs="宋体"/>
          <w:bCs/>
          <w:w w:val="90"/>
          <w:kern w:val="0"/>
          <w:sz w:val="44"/>
          <w:szCs w:val="44"/>
          <w:highlight w:val="none"/>
        </w:rPr>
      </w:pPr>
    </w:p>
    <w:p>
      <w:pPr>
        <w:spacing w:line="800" w:lineRule="exact"/>
        <w:jc w:val="center"/>
        <w:rPr>
          <w:rFonts w:hint="eastAsia" w:ascii="方正小标宋简体" w:hAnsi="仿宋" w:eastAsia="方正小标宋简体"/>
          <w:bCs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仿宋" w:eastAsia="方正小标宋简体" w:cs="宋体"/>
          <w:bCs/>
          <w:w w:val="90"/>
          <w:kern w:val="0"/>
          <w:sz w:val="44"/>
          <w:szCs w:val="44"/>
          <w:highlight w:val="none"/>
        </w:rPr>
        <w:t>政策资金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  <w:highlight w:val="none"/>
        </w:rPr>
        <w:t>申报表</w:t>
      </w:r>
    </w:p>
    <w:bookmarkEnd w:id="0"/>
    <w:p>
      <w:pPr>
        <w:jc w:val="center"/>
        <w:rPr>
          <w:rFonts w:hint="eastAsia" w:ascii="仿宋" w:hAnsi="仿宋" w:eastAsia="仿宋"/>
          <w:b/>
          <w:bCs/>
          <w:kern w:val="0"/>
          <w:sz w:val="32"/>
          <w:szCs w:val="32"/>
          <w:highlight w:val="none"/>
        </w:rPr>
      </w:pPr>
    </w:p>
    <w:p>
      <w:pPr>
        <w:jc w:val="center"/>
        <w:rPr>
          <w:rFonts w:ascii="仿宋" w:hAnsi="仿宋" w:eastAsia="仿宋"/>
          <w:b/>
          <w:bCs/>
          <w:kern w:val="0"/>
          <w:sz w:val="32"/>
          <w:szCs w:val="32"/>
          <w:highlight w:val="none"/>
        </w:rPr>
      </w:pPr>
    </w:p>
    <w:p>
      <w:pPr>
        <w:jc w:val="center"/>
        <w:rPr>
          <w:rFonts w:ascii="仿宋" w:hAnsi="仿宋" w:eastAsia="仿宋"/>
          <w:b/>
          <w:bCs/>
          <w:kern w:val="0"/>
          <w:sz w:val="32"/>
          <w:szCs w:val="32"/>
          <w:highlight w:val="none"/>
        </w:rPr>
      </w:pPr>
    </w:p>
    <w:tbl>
      <w:tblPr>
        <w:tblStyle w:val="5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5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4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  <w:t>企业名称：</w:t>
            </w:r>
          </w:p>
        </w:tc>
        <w:tc>
          <w:tcPr>
            <w:tcW w:w="5992" w:type="dxa"/>
            <w:noWrap w:val="0"/>
            <w:vAlign w:val="bottom"/>
          </w:tcPr>
          <w:p>
            <w:pPr>
              <w:ind w:left="105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32"/>
                <w:szCs w:val="32"/>
                <w:highlight w:val="none"/>
              </w:rPr>
              <w:t>(单位公章)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  <w:t>办公地址：</w:t>
            </w:r>
          </w:p>
        </w:tc>
        <w:tc>
          <w:tcPr>
            <w:tcW w:w="599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  <w:t>联 系 人：</w:t>
            </w:r>
          </w:p>
        </w:tc>
        <w:tc>
          <w:tcPr>
            <w:tcW w:w="599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36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6"/>
                <w:kern w:val="0"/>
                <w:sz w:val="32"/>
                <w:szCs w:val="32"/>
                <w:highlight w:val="none"/>
              </w:rPr>
              <w:t>联系电话：</w:t>
            </w:r>
          </w:p>
        </w:tc>
        <w:tc>
          <w:tcPr>
            <w:tcW w:w="599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  <w:t>电子邮箱：</w:t>
            </w:r>
          </w:p>
        </w:tc>
        <w:tc>
          <w:tcPr>
            <w:tcW w:w="599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472"/>
        <w:gridCol w:w="1131"/>
        <w:gridCol w:w="995"/>
        <w:gridCol w:w="577"/>
        <w:gridCol w:w="31"/>
        <w:gridCol w:w="1603"/>
        <w:gridCol w:w="787"/>
        <w:gridCol w:w="81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b/>
                <w:sz w:val="24"/>
                <w:highlight w:val="none"/>
                <w:lang w:eastAsia="zh-CN"/>
              </w:rPr>
            </w:pPr>
            <w:r>
              <w:rPr>
                <w:highlight w:val="none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eastAsia="zh-CN"/>
              </w:rPr>
              <w:t>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申报政策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（可多选）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国家级揭榜优胜奖励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省级技术创新重点攻关及产业化项目补助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国家级创新平台奖励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国家级创新平台分支机构建设奖励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省市级创新平台奖励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首版次奖励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示范场景应用奖励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爆款终端奖励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模型公共服务平台补助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模型券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算力券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智算中心建设补助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企业名称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社会信用代码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商事登记时间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注册资本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资产总额（万元）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办公地址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企业性质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□国有企业  □民营企业  □中外合资  □有限责任  □其他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上市板块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上市时间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企业简介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（500字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）</w:t>
            </w: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知识产权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软件著作权</w:t>
            </w:r>
          </w:p>
        </w:tc>
        <w:tc>
          <w:tcPr>
            <w:tcW w:w="5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发明专利数</w:t>
            </w:r>
          </w:p>
        </w:tc>
        <w:tc>
          <w:tcPr>
            <w:tcW w:w="5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标准制定数</w:t>
            </w:r>
          </w:p>
        </w:tc>
        <w:tc>
          <w:tcPr>
            <w:tcW w:w="5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□国际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  □国家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  □行业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生产经营情况（单位：万元）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年份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营业收入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纳税总额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利润总额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研发费用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202X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企业负责人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申报联系人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手机及微信号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电子邮箱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真实性声明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本单位承诺：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所有申报材料真实、合法、有效，申报产品的知识产权明晰完整，归属本单位或技术来源正当合法，未剽窃他人成果，未侵犯他人的知识产权或商业秘密。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若发生与上述承诺相违背的事实，本单位承担全部法律责任。</w:t>
            </w: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法人代表签字（签章）：</w:t>
            </w:r>
          </w:p>
          <w:p>
            <w:pPr>
              <w:spacing w:line="220" w:lineRule="atLeast"/>
              <w:ind w:right="1023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单位公章：</w:t>
            </w: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headerReference r:id="rId3" w:type="default"/>
      <w:footerReference r:id="rId4" w:type="default"/>
      <w:pgSz w:w="11905" w:h="16838"/>
      <w:pgMar w:top="1440" w:right="1531" w:bottom="1077" w:left="153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WFjY2IzZWU0YmJmNWVlNDFkNTJkMWU4NmI2MDgifQ=="/>
  </w:docVars>
  <w:rsids>
    <w:rsidRoot w:val="00DF041D"/>
    <w:rsid w:val="00D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2025-09-24T01:53:00Z</dcterms:created>
  <dc:creator>KmChen-阿土伯</dc:creator>
  <cp:lastModifiedBy>KmChen-阿土伯</cp:lastModifiedBy>
  <dcterms:modified xsi:type="dcterms:W3CDTF">2025-09-24T01:55:02Z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F3C14E19F379407CB86243A4106C0142</vt:lpwstr>
  </property>
</Properties>
</file>