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D" w:rsidRDefault="00B31B7D" w:rsidP="00B31B7D">
      <w:pPr>
        <w:pStyle w:val="a3"/>
      </w:pPr>
      <w:r>
        <w:t>记者１７日从人行福州中心支行获悉，据ＷＩＮＤ初步统计，今年１－７月，福建省非金融企业在境内直接融资２２６３．６亿元，同比增长１５０％。</w:t>
      </w:r>
    </w:p>
    <w:p w:rsidR="00B31B7D" w:rsidRDefault="00B31B7D" w:rsidP="00B31B7D">
      <w:pPr>
        <w:pStyle w:val="a3"/>
      </w:pPr>
      <w:r>
        <w:t>统计数据显示，前７个月非金融闽企在境内股票筹资１８１．８亿元，占直接融资比例为８％，比去年同期减少２．５亿元；债券筹资２０８１．８亿 元，占比达９２％，比去年同期增加１３６４．６亿元。在债券筹资中，闽企在人民银行主管的银行间债券市场融资１１９４．８亿元，比去年同期增加５８０．８ 亿元；其中，中期票据２３１．９亿元，短期融资券９５．９亿元，超短期融资券８６７亿元。（胡善安）</w:t>
      </w:r>
    </w:p>
    <w:p w:rsidR="00CA5306" w:rsidRPr="00B31B7D" w:rsidRDefault="00CA5306" w:rsidP="00B31B7D"/>
    <w:sectPr w:rsidR="00CA5306" w:rsidRPr="00B31B7D" w:rsidSect="00CA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602"/>
    <w:rsid w:val="00237602"/>
    <w:rsid w:val="00B31B7D"/>
    <w:rsid w:val="00CA5306"/>
    <w:rsid w:val="00D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2016-09-20T09:54:00Z</dcterms:created>
  <dcterms:modified xsi:type="dcterms:W3CDTF">2016-09-20T09:54:00Z</dcterms:modified>
</cp:coreProperties>
</file>